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68" w:rsidRPr="002C0A68" w:rsidRDefault="002C0A68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2C0A68">
        <w:rPr>
          <w:rFonts w:ascii="Times New Roman" w:eastAsia="Times New Roman" w:hAnsi="Times New Roman" w:cs="Times New Roman"/>
          <w:b/>
          <w:bCs/>
          <w:sz w:val="27"/>
          <w:szCs w:val="27"/>
        </w:rPr>
        <w:t>Bruschetta</w:t>
      </w:r>
      <w:proofErr w:type="spellEnd"/>
      <w:r w:rsidRPr="002C0A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(Toasted Garlic Bread)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6 slices of crusty white bread, cut ½- to ¾-inch thick, slices each cut in half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2 cloves garlic, lightly crushed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¼ cup extra virgin olive oil </w:t>
      </w:r>
    </w:p>
    <w:p w:rsidR="002C0A68" w:rsidRPr="002C0A68" w:rsidRDefault="002C0A68" w:rsidP="002C0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Salt </w:t>
      </w:r>
    </w:p>
    <w:p w:rsidR="002C0A68" w:rsidRP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Grill or broil the bread on each side. </w:t>
      </w:r>
    </w:p>
    <w:p w:rsidR="002C0A68" w:rsidRP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Rub each slice with a crushed garlic clove, letting the juices sink into the bread. </w:t>
      </w:r>
    </w:p>
    <w:p w:rsidR="002C0A68" w:rsidRP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Sprinkle olive oil and salt on the bread. </w:t>
      </w:r>
    </w:p>
    <w:p w:rsidR="002C0A68" w:rsidRPr="002C0A68" w:rsidRDefault="002C0A68" w:rsidP="002C0A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Serve warm, if possible. </w:t>
      </w:r>
    </w:p>
    <w:p w:rsidR="002C0A68" w:rsidRPr="002C0A68" w:rsidRDefault="002C0A68" w:rsidP="002C0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2C0A68">
        <w:rPr>
          <w:rFonts w:ascii="Times New Roman" w:eastAsia="Times New Roman" w:hAnsi="Times New Roman" w:cs="Times New Roman"/>
          <w:b/>
          <w:bCs/>
          <w:sz w:val="27"/>
          <w:szCs w:val="27"/>
        </w:rPr>
        <w:t>Cannoli</w:t>
      </w:r>
      <w:proofErr w:type="spellEnd"/>
      <w:r w:rsidRPr="002C0A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2C0A68" w:rsidRPr="002C0A68" w:rsidRDefault="002C0A68" w:rsidP="002C0A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 </w:t>
      </w: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ready-made </w:t>
      </w:r>
      <w:proofErr w:type="spellStart"/>
      <w:r w:rsidRPr="002C0A68">
        <w:rPr>
          <w:rFonts w:ascii="Times New Roman" w:eastAsia="Times New Roman" w:hAnsi="Times New Roman" w:cs="Times New Roman"/>
          <w:sz w:val="24"/>
          <w:szCs w:val="24"/>
        </w:rPr>
        <w:t>cannoli</w:t>
      </w:r>
      <w:proofErr w:type="spellEnd"/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shells </w:t>
      </w:r>
    </w:p>
    <w:p w:rsidR="002C0A68" w:rsidRPr="002C0A68" w:rsidRDefault="002C0A68" w:rsidP="002C0A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pound  (16oz)  </w:t>
      </w: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ricotta cheese </w:t>
      </w:r>
    </w:p>
    <w:p w:rsidR="002C0A68" w:rsidRPr="002C0A68" w:rsidRDefault="002C0A68" w:rsidP="002C0A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 cup </w:t>
      </w: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powdered sugar </w:t>
      </w:r>
    </w:p>
    <w:p w:rsidR="002C0A68" w:rsidRPr="002C0A68" w:rsidRDefault="002C0A68" w:rsidP="002C0A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¼ cup semisweet mini-chocolate chips </w:t>
      </w:r>
    </w:p>
    <w:p w:rsidR="002C0A68" w:rsidRPr="002C0A68" w:rsidRDefault="002C0A68" w:rsidP="002C0A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>Mix the ricotta with the powdered sugar until it is no longer grainy. Whisk until the mixture is very creamy.</w:t>
      </w:r>
    </w:p>
    <w:p w:rsidR="002C0A68" w:rsidRPr="002C0A68" w:rsidRDefault="002C0A68" w:rsidP="002C0A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Blend in the chocol</w:t>
      </w:r>
      <w:r>
        <w:rPr>
          <w:rFonts w:ascii="Times New Roman" w:eastAsia="Times New Roman" w:hAnsi="Times New Roman" w:cs="Times New Roman"/>
          <w:sz w:val="24"/>
          <w:szCs w:val="24"/>
        </w:rPr>
        <w:t>ate chips</w:t>
      </w: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0A68" w:rsidRPr="002C0A68" w:rsidRDefault="002C0A68" w:rsidP="002C0A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Place filling in a </w:t>
      </w:r>
      <w:r>
        <w:rPr>
          <w:rFonts w:ascii="Times New Roman" w:eastAsia="Times New Roman" w:hAnsi="Times New Roman" w:cs="Times New Roman"/>
          <w:sz w:val="24"/>
          <w:szCs w:val="24"/>
        </w:rPr>
        <w:t>zip loc bag.  Cut the tip of the corner off of the bag to use as a pastry bag.  Fil</w:t>
      </w: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l the shells. (A spoon may also be used). </w:t>
      </w:r>
    </w:p>
    <w:p w:rsidR="002C0A68" w:rsidRPr="002C0A68" w:rsidRDefault="002C0A68" w:rsidP="002C0A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may decorate with more chocolate chips.</w:t>
      </w:r>
    </w:p>
    <w:p w:rsidR="002C0A68" w:rsidRPr="002C0A68" w:rsidRDefault="002C0A68" w:rsidP="002C0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Serve immediately. Serves 12</w:t>
      </w:r>
      <w:r w:rsidRPr="002C0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0A68" w:rsidRPr="002C0A68" w:rsidRDefault="002C0A68" w:rsidP="002C0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28825" cy="1857375"/>
            <wp:effectExtent l="19050" t="0" r="9525" b="0"/>
            <wp:docPr id="1" name="Picture 1" descr="Unfilled cannoli shells are available in most supermarkets. EPD 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filled cannoli shells are available in most supermarkets. EPD Phot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A68" w:rsidRPr="002C0A68" w:rsidRDefault="002C0A68" w:rsidP="002C0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Unfilled </w:t>
      </w:r>
      <w:proofErr w:type="spellStart"/>
      <w:r w:rsidRPr="002C0A68">
        <w:rPr>
          <w:rFonts w:ascii="Times New Roman" w:eastAsia="Times New Roman" w:hAnsi="Times New Roman" w:cs="Times New Roman"/>
          <w:i/>
          <w:iCs/>
          <w:sz w:val="24"/>
          <w:szCs w:val="24"/>
        </w:rPr>
        <w:t>cannoli</w:t>
      </w:r>
      <w:proofErr w:type="spellEnd"/>
      <w:r w:rsidRPr="002C0A6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shells are available in most supermarkets. </w:t>
      </w:r>
    </w:p>
    <w:p w:rsidR="002C0A68" w:rsidRPr="002C0A68" w:rsidRDefault="002C0A68" w:rsidP="002C0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A6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457EF0" w:rsidRDefault="00457EF0"/>
    <w:sectPr w:rsidR="00457EF0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400"/>
    <w:multiLevelType w:val="multilevel"/>
    <w:tmpl w:val="2FD2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485565"/>
    <w:multiLevelType w:val="multilevel"/>
    <w:tmpl w:val="3178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FF6818"/>
    <w:multiLevelType w:val="multilevel"/>
    <w:tmpl w:val="57CE0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1641BC"/>
    <w:multiLevelType w:val="multilevel"/>
    <w:tmpl w:val="17A4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C0A68"/>
    <w:rsid w:val="001A69E9"/>
    <w:rsid w:val="002C0A68"/>
    <w:rsid w:val="0045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paragraph" w:styleId="Heading3">
    <w:name w:val="heading 3"/>
    <w:basedOn w:val="Normal"/>
    <w:link w:val="Heading3Char"/>
    <w:uiPriority w:val="9"/>
    <w:qFormat/>
    <w:rsid w:val="002C0A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C0A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0A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C0A6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C0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C0A6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2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2012-09-06T17:35:00Z</dcterms:created>
  <dcterms:modified xsi:type="dcterms:W3CDTF">2012-09-06T17:39:00Z</dcterms:modified>
</cp:coreProperties>
</file>